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EEACDF" w:rsidR="00EC2FE9" w:rsidRPr="00F22163" w:rsidRDefault="00EB604C" w:rsidP="00EB604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B604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B604C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EB604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B604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B604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B604C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604C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Pr="00EB604C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EB604C">
        <w:rPr>
          <w:rFonts w:ascii="Times New Roman" w:hAnsi="Times New Roman"/>
          <w:bCs/>
          <w:sz w:val="28"/>
          <w:szCs w:val="28"/>
        </w:rPr>
        <w:t xml:space="preserve"> (4500085163)»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60EA25F9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B604C" w:rsidRPr="00EB604C">
        <w:rPr>
          <w:rFonts w:ascii="Times New Roman" w:hAnsi="Times New Roman"/>
          <w:bCs/>
          <w:sz w:val="28"/>
          <w:szCs w:val="28"/>
        </w:rPr>
        <w:t>59:32:3250001:5176</w:t>
      </w:r>
      <w:r w:rsidR="00EB604C" w:rsidRPr="00EB604C">
        <w:rPr>
          <w:rFonts w:ascii="Times New Roman" w:hAnsi="Times New Roman"/>
          <w:bCs/>
          <w:sz w:val="28"/>
          <w:szCs w:val="28"/>
        </w:rPr>
        <w:t xml:space="preserve"> </w:t>
      </w:r>
      <w:r w:rsidR="00C57E3A">
        <w:rPr>
          <w:rFonts w:ascii="Times New Roman" w:hAnsi="Times New Roman"/>
          <w:bCs/>
          <w:sz w:val="28"/>
          <w:szCs w:val="28"/>
        </w:rPr>
        <w:t>(</w:t>
      </w:r>
      <w:r w:rsidR="00EB604C">
        <w:rPr>
          <w:rFonts w:ascii="Times New Roman" w:hAnsi="Times New Roman"/>
          <w:bCs/>
          <w:sz w:val="28"/>
          <w:szCs w:val="28"/>
        </w:rPr>
        <w:t>314</w:t>
      </w:r>
      <w:r w:rsidR="00C57E3A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C57E3A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C57E3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B604C" w:rsidRPr="00EB604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EB604C" w:rsidRPr="00EB604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EB604C" w:rsidRPr="00EB604C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EB604C" w:rsidRPr="00EB604C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255DA0B1" w14:textId="37B8D324" w:rsidR="00142009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B604C" w:rsidRPr="00EB604C">
        <w:rPr>
          <w:rFonts w:ascii="Times New Roman" w:hAnsi="Times New Roman"/>
          <w:bCs/>
          <w:sz w:val="28"/>
          <w:szCs w:val="28"/>
        </w:rPr>
        <w:t xml:space="preserve">59:32:3250001:5011 (127 </w:t>
      </w:r>
      <w:proofErr w:type="spellStart"/>
      <w:r w:rsidR="00EB604C" w:rsidRPr="00EB604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B604C" w:rsidRPr="00EB604C">
        <w:rPr>
          <w:rFonts w:ascii="Times New Roman" w:hAnsi="Times New Roman"/>
          <w:bCs/>
          <w:sz w:val="28"/>
          <w:szCs w:val="28"/>
        </w:rPr>
        <w:t>)</w:t>
      </w:r>
      <w:r w:rsidRPr="0014200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B604C" w:rsidRPr="00EB604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EB604C" w:rsidRPr="00EB604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EB604C" w:rsidRPr="00EB604C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EB604C" w:rsidRPr="00EB604C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EB604C" w:rsidRPr="00EB604C">
        <w:rPr>
          <w:rFonts w:ascii="Times New Roman" w:hAnsi="Times New Roman"/>
          <w:bCs/>
          <w:sz w:val="28"/>
          <w:szCs w:val="28"/>
        </w:rPr>
        <w:t>, ул. Пермская, позиция 12</w:t>
      </w:r>
      <w:r w:rsidR="00EB604C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B9D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B604C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2024-10-04T13:32:00Z</dcterms:created>
  <dcterms:modified xsi:type="dcterms:W3CDTF">2025-03-21T04:18:00Z</dcterms:modified>
</cp:coreProperties>
</file>